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6D" w:rsidRPr="00217939" w:rsidRDefault="004461A6" w:rsidP="00217939">
      <w:pPr>
        <w:pStyle w:val="ConsPlusNormal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17939">
        <w:rPr>
          <w:rFonts w:asciiTheme="minorHAnsi" w:hAnsiTheme="minorHAnsi" w:cstheme="minorHAnsi"/>
          <w:b/>
          <w:sz w:val="28"/>
          <w:szCs w:val="28"/>
        </w:rPr>
        <w:t>Порядок формирования цены (тарифа) за предоставление доступа к</w:t>
      </w:r>
      <w:r w:rsidR="006C7C6D" w:rsidRPr="00217939">
        <w:rPr>
          <w:rFonts w:asciiTheme="minorHAnsi" w:hAnsiTheme="minorHAnsi" w:cstheme="minorHAnsi"/>
          <w:b/>
          <w:sz w:val="28"/>
          <w:szCs w:val="28"/>
        </w:rPr>
        <w:t xml:space="preserve"> инфраструктур</w:t>
      </w:r>
      <w:r w:rsidRPr="00217939">
        <w:rPr>
          <w:rFonts w:asciiTheme="minorHAnsi" w:hAnsiTheme="minorHAnsi" w:cstheme="minorHAnsi"/>
          <w:b/>
          <w:sz w:val="28"/>
          <w:szCs w:val="28"/>
        </w:rPr>
        <w:t>е</w:t>
      </w:r>
      <w:r w:rsidR="006C7C6D" w:rsidRPr="00217939">
        <w:rPr>
          <w:rFonts w:asciiTheme="minorHAnsi" w:hAnsiTheme="minorHAnsi" w:cstheme="minorHAnsi"/>
          <w:b/>
          <w:sz w:val="28"/>
          <w:szCs w:val="28"/>
        </w:rPr>
        <w:t xml:space="preserve"> ООО «</w:t>
      </w:r>
      <w:proofErr w:type="spellStart"/>
      <w:r w:rsidR="006C7C6D" w:rsidRPr="00217939">
        <w:rPr>
          <w:rFonts w:asciiTheme="minorHAnsi" w:hAnsiTheme="minorHAnsi" w:cstheme="minorHAnsi"/>
          <w:b/>
          <w:sz w:val="28"/>
          <w:szCs w:val="28"/>
        </w:rPr>
        <w:t>Горэнерго</w:t>
      </w:r>
      <w:proofErr w:type="spellEnd"/>
      <w:r w:rsidR="006C7C6D" w:rsidRPr="00217939">
        <w:rPr>
          <w:rFonts w:asciiTheme="minorHAnsi" w:hAnsiTheme="minorHAnsi" w:cstheme="minorHAnsi"/>
          <w:b/>
          <w:sz w:val="28"/>
          <w:szCs w:val="28"/>
        </w:rPr>
        <w:t xml:space="preserve">», </w:t>
      </w:r>
      <w:r w:rsidRPr="00217939">
        <w:rPr>
          <w:rFonts w:asciiTheme="minorHAnsi" w:hAnsiTheme="minorHAnsi" w:cstheme="minorHAnsi"/>
          <w:b/>
          <w:sz w:val="28"/>
          <w:szCs w:val="28"/>
        </w:rPr>
        <w:t>включая условия дифференциации цен (тарифов)</w:t>
      </w:r>
    </w:p>
    <w:p w:rsidR="004461A6" w:rsidRPr="00217939" w:rsidRDefault="004461A6" w:rsidP="00217939">
      <w:pPr>
        <w:pStyle w:val="ConsPlusNormal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17939" w:rsidRPr="00217939" w:rsidRDefault="00217939" w:rsidP="00217939">
      <w:pPr>
        <w:pStyle w:val="a3"/>
        <w:spacing w:before="0" w:beforeAutospacing="0" w:after="0" w:afterAutospacing="0" w:line="360" w:lineRule="auto"/>
        <w:ind w:firstLine="540"/>
        <w:jc w:val="both"/>
        <w:rPr>
          <w:rFonts w:asciiTheme="minorHAnsi" w:hAnsiTheme="minorHAnsi" w:cstheme="minorHAnsi"/>
        </w:rPr>
      </w:pPr>
      <w:r w:rsidRPr="00217939">
        <w:rPr>
          <w:rFonts w:asciiTheme="minorHAnsi" w:hAnsiTheme="minorHAnsi" w:cstheme="minorHAnsi"/>
        </w:rPr>
        <w:t>Цены (тарифы) на предоставление доступа к инфраструктуре для размещения сетей электросвязи устан</w:t>
      </w:r>
      <w:r w:rsidRPr="00217939">
        <w:rPr>
          <w:rFonts w:asciiTheme="minorHAnsi" w:hAnsiTheme="minorHAnsi" w:cstheme="minorHAnsi"/>
        </w:rPr>
        <w:t>о</w:t>
      </w:r>
      <w:r w:rsidRPr="00217939">
        <w:rPr>
          <w:rFonts w:asciiTheme="minorHAnsi" w:hAnsiTheme="minorHAnsi" w:cstheme="minorHAnsi"/>
        </w:rPr>
        <w:t>вл</w:t>
      </w:r>
      <w:r w:rsidRPr="00217939">
        <w:rPr>
          <w:rFonts w:asciiTheme="minorHAnsi" w:hAnsiTheme="minorHAnsi" w:cstheme="minorHAnsi"/>
        </w:rPr>
        <w:t>ен</w:t>
      </w:r>
      <w:proofErr w:type="gramStart"/>
      <w:r w:rsidRPr="00217939">
        <w:rPr>
          <w:rFonts w:asciiTheme="minorHAnsi" w:hAnsiTheme="minorHAnsi" w:cstheme="minorHAnsi"/>
        </w:rPr>
        <w:t>ы</w:t>
      </w:r>
      <w:r w:rsidRPr="00217939">
        <w:rPr>
          <w:rFonts w:asciiTheme="minorHAnsi" w:hAnsiTheme="minorHAnsi" w:cstheme="minorHAnsi"/>
        </w:rPr>
        <w:t xml:space="preserve"> </w:t>
      </w:r>
      <w:r w:rsidRPr="00217939">
        <w:rPr>
          <w:rFonts w:asciiTheme="minorHAnsi" w:hAnsiTheme="minorHAnsi" w:cstheme="minorHAnsi"/>
        </w:rPr>
        <w:t>ООО</w:t>
      </w:r>
      <w:proofErr w:type="gramEnd"/>
      <w:r w:rsidRPr="00217939">
        <w:rPr>
          <w:rFonts w:asciiTheme="minorHAnsi" w:hAnsiTheme="minorHAnsi" w:cstheme="minorHAnsi"/>
        </w:rPr>
        <w:t xml:space="preserve"> «</w:t>
      </w:r>
      <w:proofErr w:type="spellStart"/>
      <w:r w:rsidRPr="00217939">
        <w:rPr>
          <w:rFonts w:asciiTheme="minorHAnsi" w:hAnsiTheme="minorHAnsi" w:cstheme="minorHAnsi"/>
        </w:rPr>
        <w:t>Горэнерго</w:t>
      </w:r>
      <w:proofErr w:type="spellEnd"/>
      <w:r w:rsidRPr="00217939">
        <w:rPr>
          <w:rFonts w:asciiTheme="minorHAnsi" w:hAnsiTheme="minorHAnsi" w:cstheme="minorHAnsi"/>
        </w:rPr>
        <w:t>»</w:t>
      </w:r>
      <w:r w:rsidRPr="00217939">
        <w:rPr>
          <w:rFonts w:asciiTheme="minorHAnsi" w:hAnsiTheme="minorHAnsi" w:cstheme="minorHAnsi"/>
        </w:rPr>
        <w:t xml:space="preserve"> равными для всех пользователей инфраструктуры, заинтересованных в доступе к определенному виду объектов инфраструктуры или их части и предполагающих использовать объекты инфраструктуры или их часть.</w:t>
      </w:r>
    </w:p>
    <w:p w:rsidR="00217939" w:rsidRPr="00217939" w:rsidRDefault="00217939" w:rsidP="00217939">
      <w:pPr>
        <w:pStyle w:val="a3"/>
        <w:spacing w:before="0" w:beforeAutospacing="0" w:after="0" w:afterAutospacing="0" w:line="360" w:lineRule="auto"/>
        <w:ind w:firstLine="540"/>
        <w:jc w:val="both"/>
        <w:rPr>
          <w:rFonts w:asciiTheme="minorHAnsi" w:hAnsiTheme="minorHAnsi" w:cstheme="minorHAnsi"/>
        </w:rPr>
      </w:pPr>
      <w:r w:rsidRPr="00217939">
        <w:rPr>
          <w:rFonts w:asciiTheme="minorHAnsi" w:hAnsiTheme="minorHAnsi" w:cstheme="minorHAnsi"/>
        </w:rPr>
        <w:t xml:space="preserve">Цены (тарифы) на предоставление доступа к инфраструктуре для размещения сетей электросвязи устанавливаются на уровне, обеспечивающем возмещение экономически обоснованных расходов </w:t>
      </w:r>
      <w:r w:rsidRPr="00217939">
        <w:rPr>
          <w:rFonts w:asciiTheme="minorHAnsi" w:hAnsiTheme="minorHAnsi" w:cstheme="minorHAnsi"/>
        </w:rPr>
        <w:t>ООО «</w:t>
      </w:r>
      <w:proofErr w:type="spellStart"/>
      <w:r w:rsidRPr="00217939">
        <w:rPr>
          <w:rFonts w:asciiTheme="minorHAnsi" w:hAnsiTheme="minorHAnsi" w:cstheme="minorHAnsi"/>
        </w:rPr>
        <w:t>Горэнерго</w:t>
      </w:r>
      <w:proofErr w:type="spellEnd"/>
      <w:r w:rsidRPr="00217939">
        <w:rPr>
          <w:rFonts w:asciiTheme="minorHAnsi" w:hAnsiTheme="minorHAnsi" w:cstheme="minorHAnsi"/>
        </w:rPr>
        <w:t xml:space="preserve">» </w:t>
      </w:r>
      <w:r w:rsidRPr="00217939">
        <w:rPr>
          <w:rFonts w:asciiTheme="minorHAnsi" w:hAnsiTheme="minorHAnsi" w:cstheme="minorHAnsi"/>
        </w:rPr>
        <w:t xml:space="preserve">на предоставление доступа к инфраструктуре </w:t>
      </w:r>
      <w:r w:rsidR="0092085A">
        <w:rPr>
          <w:rFonts w:asciiTheme="minorHAnsi" w:hAnsiTheme="minorHAnsi" w:cstheme="minorHAnsi"/>
        </w:rPr>
        <w:t>и получение необходимой прибыли.</w:t>
      </w:r>
    </w:p>
    <w:p w:rsidR="004461A6" w:rsidRDefault="00217939" w:rsidP="00217939">
      <w:pPr>
        <w:pStyle w:val="ConsPlusNormal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17939">
        <w:rPr>
          <w:rFonts w:asciiTheme="minorHAnsi" w:hAnsiTheme="minorHAnsi" w:cstheme="minorHAnsi"/>
          <w:sz w:val="24"/>
          <w:szCs w:val="24"/>
        </w:rPr>
        <w:t>Цены (тарифы) на предоставление доступа к инфраструктуре для размещения сетей электросвязи</w:t>
      </w:r>
      <w:r w:rsidRPr="00217939">
        <w:rPr>
          <w:rFonts w:asciiTheme="minorHAnsi" w:hAnsiTheme="minorHAnsi" w:cstheme="minorHAnsi"/>
          <w:sz w:val="24"/>
          <w:szCs w:val="24"/>
        </w:rPr>
        <w:t xml:space="preserve"> не дифференцируются.</w:t>
      </w:r>
    </w:p>
    <w:p w:rsidR="0092085A" w:rsidRPr="00217939" w:rsidRDefault="0092085A" w:rsidP="00217939">
      <w:pPr>
        <w:pStyle w:val="ConsPlusNormal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Для определения рыночной стоимости размещения оптоволоконных линий связи (ВОЛС) на опорах воздушных линий электропередачи по запрос</w:t>
      </w:r>
      <w:proofErr w:type="gramStart"/>
      <w:r>
        <w:rPr>
          <w:rFonts w:asciiTheme="minorHAnsi" w:hAnsiTheme="minorHAnsi" w:cstheme="minorHAnsi"/>
          <w:sz w:val="24"/>
          <w:szCs w:val="24"/>
        </w:rPr>
        <w:t>у ООО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«</w:t>
      </w:r>
      <w:proofErr w:type="spellStart"/>
      <w:r>
        <w:rPr>
          <w:rFonts w:asciiTheme="minorHAnsi" w:hAnsiTheme="minorHAnsi" w:cstheme="minorHAnsi"/>
          <w:sz w:val="24"/>
          <w:szCs w:val="24"/>
        </w:rPr>
        <w:t>Горэнерго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» 9 августа 2023г. </w:t>
      </w:r>
      <w:r>
        <w:rPr>
          <w:rFonts w:asciiTheme="minorHAnsi" w:hAnsiTheme="minorHAnsi" w:cstheme="minorHAnsi"/>
          <w:sz w:val="24"/>
          <w:szCs w:val="24"/>
        </w:rPr>
        <w:t>ООО «Центр экономического содействия» проведена</w:t>
      </w:r>
      <w:r>
        <w:rPr>
          <w:rFonts w:asciiTheme="minorHAnsi" w:hAnsiTheme="minorHAnsi" w:cstheme="minorHAnsi"/>
          <w:sz w:val="24"/>
          <w:szCs w:val="24"/>
        </w:rPr>
        <w:t xml:space="preserve"> оценка. </w:t>
      </w:r>
      <w:r w:rsidR="00754194">
        <w:rPr>
          <w:rFonts w:asciiTheme="minorHAnsi" w:hAnsiTheme="minorHAnsi" w:cstheme="minorHAnsi"/>
          <w:sz w:val="24"/>
          <w:szCs w:val="24"/>
        </w:rPr>
        <w:t>По итогам</w:t>
      </w:r>
      <w:r>
        <w:rPr>
          <w:rFonts w:asciiTheme="minorHAnsi" w:hAnsiTheme="minorHAnsi" w:cstheme="minorHAnsi"/>
          <w:sz w:val="24"/>
          <w:szCs w:val="24"/>
        </w:rPr>
        <w:t xml:space="preserve"> оценки рыночная стоимость размещения </w:t>
      </w:r>
      <w:r>
        <w:rPr>
          <w:rFonts w:asciiTheme="minorHAnsi" w:hAnsiTheme="minorHAnsi" w:cstheme="minorHAnsi"/>
          <w:sz w:val="24"/>
          <w:szCs w:val="24"/>
        </w:rPr>
        <w:t>оптоволоконных линий связи (ВОЛС) на опорах воздушных линий электропередач</w:t>
      </w:r>
      <w:r>
        <w:rPr>
          <w:rFonts w:asciiTheme="minorHAnsi" w:hAnsiTheme="minorHAnsi" w:cstheme="minorHAnsi"/>
          <w:sz w:val="24"/>
          <w:szCs w:val="24"/>
        </w:rPr>
        <w:t>и на 1 (одной) опоре в месяц с учетом ограничительных условий, сделанных допущений, без учета НДС на дату оценки составляет: 188 (сто восемьдесят восемь) рублей 22 копейки (отчет №5528/23 от 09.08.2023г.</w:t>
      </w:r>
      <w:r w:rsidR="00754194">
        <w:rPr>
          <w:rFonts w:asciiTheme="minorHAnsi" w:hAnsiTheme="minorHAnsi" w:cstheme="minorHAnsi"/>
          <w:sz w:val="24"/>
          <w:szCs w:val="24"/>
        </w:rPr>
        <w:t xml:space="preserve"> размещен на сайте</w:t>
      </w:r>
      <w:r>
        <w:rPr>
          <w:rFonts w:asciiTheme="minorHAnsi" w:hAnsiTheme="minorHAnsi" w:cstheme="minorHAnsi"/>
          <w:sz w:val="24"/>
          <w:szCs w:val="24"/>
        </w:rPr>
        <w:t>)</w:t>
      </w:r>
      <w:r w:rsidR="00754194">
        <w:rPr>
          <w:rFonts w:asciiTheme="minorHAnsi" w:hAnsiTheme="minorHAnsi" w:cstheme="minorHAnsi"/>
          <w:sz w:val="24"/>
          <w:szCs w:val="24"/>
        </w:rPr>
        <w:t>.</w:t>
      </w:r>
    </w:p>
    <w:p w:rsidR="006C7C6D" w:rsidRPr="00F8516E" w:rsidRDefault="006C7C6D" w:rsidP="006C7C6D">
      <w:pPr>
        <w:pStyle w:val="ConsPlusNormal"/>
        <w:jc w:val="center"/>
        <w:rPr>
          <w:rFonts w:ascii="Calibri" w:hAnsi="Calibri" w:cs="Calibri"/>
        </w:rPr>
      </w:pPr>
    </w:p>
    <w:p w:rsidR="006C7C6D" w:rsidRPr="00F8516E" w:rsidRDefault="006C7C6D" w:rsidP="006C7C6D">
      <w:pPr>
        <w:pStyle w:val="ConsPlusNormal"/>
        <w:jc w:val="center"/>
        <w:rPr>
          <w:rFonts w:ascii="Calibri" w:hAnsi="Calibri" w:cs="Calibri"/>
        </w:rPr>
      </w:pPr>
    </w:p>
    <w:p w:rsidR="00231D30" w:rsidRDefault="00231D30">
      <w:bookmarkStart w:id="0" w:name="_GoBack"/>
      <w:bookmarkEnd w:id="0"/>
    </w:p>
    <w:sectPr w:rsidR="00231D30" w:rsidSect="004461A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8C"/>
    <w:rsid w:val="00217939"/>
    <w:rsid w:val="00231D30"/>
    <w:rsid w:val="003D1C73"/>
    <w:rsid w:val="004461A6"/>
    <w:rsid w:val="00590AE6"/>
    <w:rsid w:val="006C7C6D"/>
    <w:rsid w:val="00754194"/>
    <w:rsid w:val="0092085A"/>
    <w:rsid w:val="009476C5"/>
    <w:rsid w:val="00B6558C"/>
    <w:rsid w:val="00F8516E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1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1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2024-01-18T09:25:00Z</dcterms:created>
  <dcterms:modified xsi:type="dcterms:W3CDTF">2024-01-18T09:53:00Z</dcterms:modified>
</cp:coreProperties>
</file>